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B790" w14:textId="59C4DC29" w:rsidR="003D4FFA" w:rsidRPr="00752E62" w:rsidRDefault="004B6EC4" w:rsidP="004B6EC4">
      <w:pPr>
        <w:jc w:val="center"/>
        <w:rPr>
          <w:b/>
          <w:sz w:val="28"/>
          <w:szCs w:val="28"/>
        </w:rPr>
      </w:pPr>
      <w:r w:rsidRPr="00752E62">
        <w:rPr>
          <w:rFonts w:hint="eastAsia"/>
          <w:b/>
          <w:sz w:val="28"/>
          <w:szCs w:val="28"/>
        </w:rPr>
        <w:t>商学院</w:t>
      </w:r>
      <w:r w:rsidR="006A4D9A" w:rsidRPr="00752E62">
        <w:rPr>
          <w:rFonts w:hint="eastAsia"/>
          <w:b/>
          <w:sz w:val="28"/>
          <w:szCs w:val="28"/>
        </w:rPr>
        <w:t>关于做好</w:t>
      </w:r>
      <w:r w:rsidRPr="00752E62">
        <w:rPr>
          <w:rFonts w:hint="eastAsia"/>
          <w:b/>
          <w:sz w:val="28"/>
          <w:szCs w:val="28"/>
        </w:rPr>
        <w:t>2</w:t>
      </w:r>
      <w:r w:rsidRPr="00752E62">
        <w:rPr>
          <w:b/>
          <w:sz w:val="28"/>
          <w:szCs w:val="28"/>
        </w:rPr>
        <w:t>018</w:t>
      </w:r>
      <w:r w:rsidRPr="00752E62">
        <w:rPr>
          <w:rFonts w:hint="eastAsia"/>
          <w:b/>
          <w:sz w:val="28"/>
          <w:szCs w:val="28"/>
        </w:rPr>
        <w:t>届本科生毕业论文检测</w:t>
      </w:r>
      <w:r w:rsidR="006A4D9A" w:rsidRPr="00752E62">
        <w:rPr>
          <w:rFonts w:hint="eastAsia"/>
          <w:b/>
          <w:sz w:val="28"/>
          <w:szCs w:val="28"/>
        </w:rPr>
        <w:t>安排的通知</w:t>
      </w:r>
    </w:p>
    <w:p w14:paraId="623673AE" w14:textId="2A6DD74B" w:rsidR="004B6EC4" w:rsidRPr="0048659A" w:rsidRDefault="004B6EC4" w:rsidP="004B6EC4">
      <w:pPr>
        <w:rPr>
          <w:szCs w:val="24"/>
        </w:rPr>
      </w:pPr>
      <w:r w:rsidRPr="0048659A">
        <w:rPr>
          <w:rFonts w:hint="eastAsia"/>
          <w:szCs w:val="24"/>
        </w:rPr>
        <w:t>各位老师、同学们：</w:t>
      </w:r>
    </w:p>
    <w:p w14:paraId="6638A9A1" w14:textId="44467DFB" w:rsidR="00C871C1" w:rsidRDefault="004B6EC4" w:rsidP="007E71C5">
      <w:pPr>
        <w:ind w:firstLineChars="200" w:firstLine="480"/>
        <w:rPr>
          <w:szCs w:val="24"/>
        </w:rPr>
      </w:pPr>
      <w:r w:rsidRPr="0048659A">
        <w:rPr>
          <w:rFonts w:hint="eastAsia"/>
          <w:szCs w:val="24"/>
        </w:rPr>
        <w:t>大家好，根据</w:t>
      </w:r>
      <w:r w:rsidR="00D43C91" w:rsidRPr="0048659A">
        <w:rPr>
          <w:rFonts w:hint="eastAsia"/>
          <w:szCs w:val="24"/>
        </w:rPr>
        <w:t>大学教务处关于</w:t>
      </w:r>
      <w:r w:rsidR="00D43C91" w:rsidRPr="007E71C5">
        <w:rPr>
          <w:rFonts w:hint="eastAsia"/>
          <w:b/>
          <w:i/>
          <w:szCs w:val="24"/>
        </w:rPr>
        <w:t>“做好</w:t>
      </w:r>
      <w:r w:rsidR="00D43C91" w:rsidRPr="007E71C5">
        <w:rPr>
          <w:b/>
          <w:i/>
          <w:szCs w:val="24"/>
        </w:rPr>
        <w:t>2018届本科毕业论文（设计）工作安排的通知</w:t>
      </w:r>
      <w:r w:rsidR="00D43C91" w:rsidRPr="007E71C5">
        <w:rPr>
          <w:rFonts w:hint="eastAsia"/>
          <w:b/>
          <w:i/>
          <w:szCs w:val="24"/>
        </w:rPr>
        <w:t>”</w:t>
      </w:r>
      <w:r w:rsidR="00D43C91" w:rsidRPr="007E71C5">
        <w:rPr>
          <w:rFonts w:hint="eastAsia"/>
          <w:b/>
          <w:szCs w:val="24"/>
        </w:rPr>
        <w:t>，</w:t>
      </w:r>
      <w:r w:rsidR="00D43C91" w:rsidRPr="0048659A">
        <w:rPr>
          <w:rFonts w:hint="eastAsia"/>
          <w:szCs w:val="24"/>
        </w:rPr>
        <w:t>从2</w:t>
      </w:r>
      <w:r w:rsidR="00D43C91" w:rsidRPr="0048659A">
        <w:rPr>
          <w:szCs w:val="24"/>
        </w:rPr>
        <w:t>018</w:t>
      </w:r>
      <w:r w:rsidR="00D43C91" w:rsidRPr="0048659A">
        <w:rPr>
          <w:rFonts w:hint="eastAsia"/>
          <w:szCs w:val="24"/>
        </w:rPr>
        <w:t>届开始，学校将全面开展本科生毕业论文相似性检测工作（东语学院和西语学院专业除外），其检测结果将纳入学生毕业论文审核要求，通知要求，</w:t>
      </w:r>
      <w:r w:rsidR="00D43C91" w:rsidRPr="0048659A">
        <w:rPr>
          <w:szCs w:val="24"/>
        </w:rPr>
        <w:t>2018届学生毕业论文工作须在2018年4月30前全部完成。（答辩的具体时间可再根据教务处关于做好本科毕业生教学相关工作的通知进行相应调整。）</w:t>
      </w:r>
    </w:p>
    <w:p w14:paraId="29DF2CF5" w14:textId="1BB8327F" w:rsidR="001C3FA0" w:rsidRPr="001C3FA0" w:rsidRDefault="00320A44" w:rsidP="004B6EC4">
      <w:pPr>
        <w:ind w:firstLineChars="200" w:firstLine="482"/>
        <w:rPr>
          <w:b/>
          <w:szCs w:val="24"/>
        </w:rPr>
      </w:pPr>
      <w:r>
        <w:rPr>
          <w:rFonts w:hint="eastAsia"/>
          <w:b/>
          <w:szCs w:val="24"/>
        </w:rPr>
        <w:t>根据</w:t>
      </w:r>
      <w:r w:rsidR="001C3FA0" w:rsidRPr="001C3FA0">
        <w:rPr>
          <w:rFonts w:hint="eastAsia"/>
          <w:b/>
          <w:szCs w:val="24"/>
        </w:rPr>
        <w:t>商学院毕业论文工作安排，每位学生须在3月初完成论文初稿，3月底</w:t>
      </w:r>
      <w:r w:rsidR="005B0890" w:rsidRPr="005B0890">
        <w:rPr>
          <w:rFonts w:hint="eastAsia"/>
          <w:b/>
          <w:szCs w:val="24"/>
        </w:rPr>
        <w:t>（</w:t>
      </w:r>
      <w:r w:rsidR="005B0890" w:rsidRPr="005B0890">
        <w:rPr>
          <w:b/>
          <w:szCs w:val="24"/>
        </w:rPr>
        <w:t>28号前）</w:t>
      </w:r>
      <w:r w:rsidR="001C3FA0" w:rsidRPr="001C3FA0">
        <w:rPr>
          <w:rFonts w:hint="eastAsia"/>
          <w:b/>
          <w:szCs w:val="24"/>
        </w:rPr>
        <w:t>定稿并完成所有检测工作，4月初各指导老师给予学生成绩并确定答辩名单，4月中旬开展答辩工作，5月中旬各系系统录入学生论文成绩。</w:t>
      </w:r>
    </w:p>
    <w:p w14:paraId="793FF88F" w14:textId="5278E56D" w:rsidR="006A4D9A" w:rsidRPr="0048659A" w:rsidRDefault="00960C65" w:rsidP="004B6EC4">
      <w:pPr>
        <w:ind w:firstLineChars="200" w:firstLine="480"/>
        <w:rPr>
          <w:szCs w:val="24"/>
        </w:rPr>
      </w:pPr>
      <w:r>
        <w:rPr>
          <w:rFonts w:hint="eastAsia"/>
          <w:szCs w:val="24"/>
        </w:rPr>
        <w:t>结合本院实际，</w:t>
      </w:r>
      <w:r w:rsidR="006A4D9A" w:rsidRPr="0048659A">
        <w:rPr>
          <w:rFonts w:hint="eastAsia"/>
          <w:szCs w:val="24"/>
        </w:rPr>
        <w:t>现将商学院2</w:t>
      </w:r>
      <w:r w:rsidR="006A4D9A" w:rsidRPr="0048659A">
        <w:rPr>
          <w:szCs w:val="24"/>
        </w:rPr>
        <w:t>018</w:t>
      </w:r>
      <w:r w:rsidR="006A4D9A" w:rsidRPr="0048659A">
        <w:rPr>
          <w:rFonts w:hint="eastAsia"/>
          <w:szCs w:val="24"/>
        </w:rPr>
        <w:t>届本科生毕业论文检测安排发给各位，请各位论文指导老师、同学们根据</w:t>
      </w:r>
      <w:r w:rsidR="00182344" w:rsidRPr="0048659A">
        <w:rPr>
          <w:rFonts w:hint="eastAsia"/>
          <w:szCs w:val="24"/>
        </w:rPr>
        <w:t>通知执行。</w:t>
      </w:r>
    </w:p>
    <w:p w14:paraId="53956DCB" w14:textId="58BFA200" w:rsidR="00641D58" w:rsidRPr="000A381B" w:rsidRDefault="00641D58" w:rsidP="00641D58">
      <w:pPr>
        <w:ind w:firstLineChars="200" w:firstLine="482"/>
        <w:rPr>
          <w:b/>
          <w:szCs w:val="24"/>
        </w:rPr>
      </w:pPr>
      <w:r w:rsidRPr="000A381B">
        <w:rPr>
          <w:rFonts w:hint="eastAsia"/>
          <w:b/>
          <w:szCs w:val="24"/>
        </w:rPr>
        <w:t>一、检测对象</w:t>
      </w:r>
      <w:r w:rsidR="00752E62">
        <w:rPr>
          <w:rFonts w:hint="eastAsia"/>
          <w:b/>
          <w:szCs w:val="24"/>
        </w:rPr>
        <w:t>及系统开放时间</w:t>
      </w:r>
    </w:p>
    <w:p w14:paraId="1AF51490" w14:textId="4B267CC4" w:rsidR="00A715F2" w:rsidRDefault="00A715F2" w:rsidP="00641D58">
      <w:pPr>
        <w:ind w:firstLineChars="200" w:firstLine="480"/>
        <w:rPr>
          <w:szCs w:val="24"/>
        </w:rPr>
      </w:pPr>
      <w:r>
        <w:rPr>
          <w:rFonts w:hint="eastAsia"/>
          <w:szCs w:val="24"/>
        </w:rPr>
        <w:t>1、检测对象：</w:t>
      </w:r>
      <w:r w:rsidR="00006081" w:rsidRPr="0048659A">
        <w:rPr>
          <w:rFonts w:hint="eastAsia"/>
          <w:szCs w:val="24"/>
        </w:rPr>
        <w:t>商学院各</w:t>
      </w:r>
      <w:r w:rsidR="00641D58" w:rsidRPr="0048659A">
        <w:rPr>
          <w:rFonts w:hint="eastAsia"/>
          <w:szCs w:val="24"/>
        </w:rPr>
        <w:t>专业所有学生的本科毕业论文</w:t>
      </w:r>
      <w:r w:rsidR="00B63EE3" w:rsidRPr="0048659A">
        <w:rPr>
          <w:rFonts w:hint="eastAsia"/>
          <w:szCs w:val="24"/>
        </w:rPr>
        <w:t>。</w:t>
      </w:r>
    </w:p>
    <w:p w14:paraId="76EBD8D3" w14:textId="77777777" w:rsidR="00D238C2" w:rsidRDefault="00A715F2" w:rsidP="00D238C2">
      <w:pPr>
        <w:ind w:firstLineChars="200" w:firstLine="480"/>
        <w:rPr>
          <w:szCs w:val="24"/>
        </w:rPr>
      </w:pPr>
      <w:r>
        <w:rPr>
          <w:rFonts w:hint="eastAsia"/>
          <w:szCs w:val="24"/>
        </w:rPr>
        <w:t>2、系统开放时间：</w:t>
      </w:r>
      <w:r w:rsidR="00752E62">
        <w:rPr>
          <w:rFonts w:hint="eastAsia"/>
          <w:szCs w:val="24"/>
        </w:rPr>
        <w:t>系统将于3月5日开放。</w:t>
      </w:r>
    </w:p>
    <w:p w14:paraId="26A1D4C5" w14:textId="60E972F4" w:rsidR="00641D58" w:rsidRDefault="007E71C5" w:rsidP="00D238C2">
      <w:pPr>
        <w:ind w:firstLineChars="200" w:firstLine="480"/>
        <w:rPr>
          <w:szCs w:val="24"/>
        </w:rPr>
      </w:pPr>
      <w:r>
        <w:rPr>
          <w:rFonts w:hint="eastAsia"/>
          <w:szCs w:val="24"/>
        </w:rPr>
        <w:t>经指导老师同意定稿者可以上传论文开展第一次查重，查重结果不通过者</w:t>
      </w:r>
      <w:bookmarkStart w:id="0" w:name="_Hlk507950751"/>
      <w:r w:rsidR="00F71C64">
        <w:rPr>
          <w:rFonts w:hint="eastAsia"/>
          <w:szCs w:val="24"/>
        </w:rPr>
        <w:t>,</w:t>
      </w:r>
      <w:r w:rsidR="001C5EE0">
        <w:rPr>
          <w:rFonts w:hint="eastAsia"/>
          <w:szCs w:val="24"/>
        </w:rPr>
        <w:t>由指导老师或班级学委统一</w:t>
      </w:r>
      <w:r>
        <w:rPr>
          <w:rFonts w:hint="eastAsia"/>
          <w:szCs w:val="24"/>
        </w:rPr>
        <w:t>联系</w:t>
      </w:r>
      <w:bookmarkEnd w:id="0"/>
      <w:r>
        <w:rPr>
          <w:rFonts w:hint="eastAsia"/>
          <w:szCs w:val="24"/>
        </w:rPr>
        <w:t>商学院教务办胡志海老师（3</w:t>
      </w:r>
      <w:r>
        <w:rPr>
          <w:szCs w:val="24"/>
        </w:rPr>
        <w:t>9328097</w:t>
      </w:r>
      <w:r>
        <w:rPr>
          <w:rFonts w:hint="eastAsia"/>
          <w:szCs w:val="24"/>
        </w:rPr>
        <w:t>）开通第二次查重机会；第二次查重仍然不通过者，</w:t>
      </w:r>
      <w:r w:rsidR="001C5EE0" w:rsidRPr="001C5EE0">
        <w:rPr>
          <w:rFonts w:hint="eastAsia"/>
          <w:szCs w:val="24"/>
        </w:rPr>
        <w:t>由指导老师或班级学委统一</w:t>
      </w:r>
      <w:r>
        <w:rPr>
          <w:rFonts w:hint="eastAsia"/>
          <w:szCs w:val="24"/>
        </w:rPr>
        <w:t>联系商学院教务办胡志海老师开</w:t>
      </w:r>
      <w:r w:rsidR="00F71C64">
        <w:rPr>
          <w:rFonts w:hint="eastAsia"/>
          <w:szCs w:val="24"/>
        </w:rPr>
        <w:t>通</w:t>
      </w:r>
      <w:r>
        <w:rPr>
          <w:rFonts w:hint="eastAsia"/>
          <w:szCs w:val="24"/>
        </w:rPr>
        <w:t>第三次查重机会</w:t>
      </w:r>
      <w:r w:rsidR="004708E4">
        <w:rPr>
          <w:rFonts w:hint="eastAsia"/>
          <w:szCs w:val="24"/>
        </w:rPr>
        <w:t>。</w:t>
      </w:r>
    </w:p>
    <w:p w14:paraId="41517C02" w14:textId="06503E07" w:rsidR="009D4064" w:rsidRPr="0048659A" w:rsidRDefault="009D4064" w:rsidP="00641D58">
      <w:pPr>
        <w:ind w:firstLineChars="200" w:firstLine="480"/>
        <w:rPr>
          <w:szCs w:val="24"/>
        </w:rPr>
      </w:pPr>
      <w:r>
        <w:rPr>
          <w:rFonts w:hint="eastAsia"/>
          <w:szCs w:val="24"/>
        </w:rPr>
        <w:t>每位同学必须参加论文检测，每位学生有3次检测机会；</w:t>
      </w:r>
      <w:r w:rsidRPr="00B31E76">
        <w:rPr>
          <w:rFonts w:hint="eastAsia"/>
          <w:b/>
          <w:color w:val="FF0000"/>
          <w:szCs w:val="24"/>
        </w:rPr>
        <w:t>不参加</w:t>
      </w:r>
      <w:r w:rsidR="00B31E76">
        <w:rPr>
          <w:rFonts w:hint="eastAsia"/>
          <w:b/>
          <w:color w:val="FF0000"/>
          <w:szCs w:val="24"/>
        </w:rPr>
        <w:t>论文检测</w:t>
      </w:r>
      <w:r w:rsidRPr="00B31E76">
        <w:rPr>
          <w:rFonts w:hint="eastAsia"/>
          <w:b/>
          <w:color w:val="FF0000"/>
          <w:szCs w:val="24"/>
        </w:rPr>
        <w:t>者论文成绩不予评定</w:t>
      </w:r>
      <w:r>
        <w:rPr>
          <w:rFonts w:hint="eastAsia"/>
          <w:szCs w:val="24"/>
        </w:rPr>
        <w:t>。各位同学在上传论文前务必经过指导老师同意。</w:t>
      </w:r>
    </w:p>
    <w:p w14:paraId="296C631B" w14:textId="77777777" w:rsidR="00641D58" w:rsidRPr="000A381B" w:rsidRDefault="00641D58" w:rsidP="00641D58">
      <w:pPr>
        <w:ind w:firstLineChars="200" w:firstLine="482"/>
        <w:rPr>
          <w:b/>
          <w:szCs w:val="24"/>
        </w:rPr>
      </w:pPr>
      <w:r w:rsidRPr="000A381B">
        <w:rPr>
          <w:rFonts w:hint="eastAsia"/>
          <w:b/>
          <w:szCs w:val="24"/>
        </w:rPr>
        <w:t>二、检测软件</w:t>
      </w:r>
    </w:p>
    <w:p w14:paraId="3E22DEF9" w14:textId="7A9FF261" w:rsidR="00641D58" w:rsidRPr="0048659A" w:rsidRDefault="00641D58" w:rsidP="00641D58">
      <w:pPr>
        <w:ind w:firstLineChars="200" w:firstLine="480"/>
        <w:rPr>
          <w:szCs w:val="24"/>
        </w:rPr>
      </w:pPr>
      <w:r w:rsidRPr="0048659A">
        <w:rPr>
          <w:rFonts w:hint="eastAsia"/>
          <w:szCs w:val="24"/>
        </w:rPr>
        <w:t>中国知网“大学生论文抄袭检测系统”。网址：</w:t>
      </w:r>
      <w:r w:rsidRPr="00CE0D3F">
        <w:rPr>
          <w:color w:val="FF0000"/>
          <w:szCs w:val="24"/>
        </w:rPr>
        <w:t>http://gdufs.check.cnki.net/</w:t>
      </w:r>
      <w:r w:rsidRPr="0048659A">
        <w:rPr>
          <w:szCs w:val="24"/>
        </w:rPr>
        <w:t>系统使用请参见系统相关使用手册</w:t>
      </w:r>
      <w:r w:rsidR="00CE0D3F">
        <w:rPr>
          <w:rFonts w:hint="eastAsia"/>
          <w:szCs w:val="24"/>
        </w:rPr>
        <w:t>。</w:t>
      </w:r>
    </w:p>
    <w:p w14:paraId="73FBB310" w14:textId="1F7CBD4B" w:rsidR="00E80331" w:rsidRPr="000A381B" w:rsidRDefault="000A381B" w:rsidP="000A381B">
      <w:pPr>
        <w:ind w:firstLineChars="200" w:firstLine="482"/>
        <w:rPr>
          <w:b/>
          <w:szCs w:val="24"/>
        </w:rPr>
      </w:pPr>
      <w:r>
        <w:rPr>
          <w:rFonts w:hint="eastAsia"/>
          <w:b/>
          <w:szCs w:val="24"/>
        </w:rPr>
        <w:t>三、</w:t>
      </w:r>
      <w:r w:rsidR="00E80331" w:rsidRPr="000A381B">
        <w:rPr>
          <w:rFonts w:hint="eastAsia"/>
          <w:b/>
          <w:szCs w:val="24"/>
        </w:rPr>
        <w:t>检测账号及密码</w:t>
      </w:r>
    </w:p>
    <w:p w14:paraId="4403FE11" w14:textId="2C9278A2" w:rsidR="00E80331" w:rsidRPr="0048659A" w:rsidRDefault="00E80331" w:rsidP="00E80331">
      <w:pPr>
        <w:pStyle w:val="a3"/>
        <w:numPr>
          <w:ilvl w:val="0"/>
          <w:numId w:val="1"/>
        </w:numPr>
        <w:ind w:firstLineChars="0"/>
        <w:rPr>
          <w:szCs w:val="24"/>
        </w:rPr>
      </w:pPr>
      <w:r w:rsidRPr="00B239C7">
        <w:rPr>
          <w:rFonts w:hint="eastAsia"/>
          <w:b/>
          <w:szCs w:val="24"/>
        </w:rPr>
        <w:t>教师</w:t>
      </w:r>
      <w:r w:rsidRPr="0048659A">
        <w:rPr>
          <w:rFonts w:hint="eastAsia"/>
          <w:szCs w:val="24"/>
        </w:rPr>
        <w:t>：账号及</w:t>
      </w:r>
      <w:r w:rsidR="00DD7032">
        <w:rPr>
          <w:rFonts w:hint="eastAsia"/>
          <w:szCs w:val="24"/>
        </w:rPr>
        <w:t>初始</w:t>
      </w:r>
      <w:r w:rsidRPr="0048659A">
        <w:rPr>
          <w:rFonts w:hint="eastAsia"/>
          <w:szCs w:val="24"/>
        </w:rPr>
        <w:t>密码均为工号。往年已有登录的请根据往年的密码登录。</w:t>
      </w:r>
    </w:p>
    <w:p w14:paraId="7B3ADA5D" w14:textId="74F213E3" w:rsidR="00E80331" w:rsidRPr="0048659A" w:rsidRDefault="00E80331" w:rsidP="00E80331">
      <w:pPr>
        <w:pStyle w:val="a3"/>
        <w:numPr>
          <w:ilvl w:val="0"/>
          <w:numId w:val="1"/>
        </w:numPr>
        <w:ind w:firstLineChars="0"/>
        <w:rPr>
          <w:szCs w:val="24"/>
        </w:rPr>
      </w:pPr>
      <w:r w:rsidRPr="00B239C7">
        <w:rPr>
          <w:rFonts w:hint="eastAsia"/>
          <w:b/>
          <w:szCs w:val="24"/>
        </w:rPr>
        <w:t>学生：</w:t>
      </w:r>
      <w:r w:rsidRPr="0048659A">
        <w:rPr>
          <w:rFonts w:hint="eastAsia"/>
          <w:szCs w:val="24"/>
        </w:rPr>
        <w:t>账号及</w:t>
      </w:r>
      <w:r w:rsidR="00DD7032">
        <w:rPr>
          <w:rFonts w:hint="eastAsia"/>
          <w:szCs w:val="24"/>
        </w:rPr>
        <w:t>初始</w:t>
      </w:r>
      <w:r w:rsidRPr="0048659A">
        <w:rPr>
          <w:rFonts w:hint="eastAsia"/>
          <w:szCs w:val="24"/>
        </w:rPr>
        <w:t>密码均为学号。</w:t>
      </w:r>
      <w:r w:rsidR="0087727B">
        <w:rPr>
          <w:rFonts w:hint="eastAsia"/>
          <w:szCs w:val="24"/>
        </w:rPr>
        <w:t>双学位学生的账号和密码前面均要加大写</w:t>
      </w:r>
      <w:r w:rsidR="0087727B">
        <w:rPr>
          <w:szCs w:val="24"/>
        </w:rPr>
        <w:t>S</w:t>
      </w:r>
    </w:p>
    <w:p w14:paraId="66C5EF3A" w14:textId="3993EF58" w:rsidR="00E80331" w:rsidRPr="00175853" w:rsidRDefault="00E80331" w:rsidP="00175853">
      <w:pPr>
        <w:ind w:left="560"/>
        <w:rPr>
          <w:szCs w:val="24"/>
        </w:rPr>
      </w:pPr>
      <w:r w:rsidRPr="00175853">
        <w:rPr>
          <w:rFonts w:hint="eastAsia"/>
          <w:szCs w:val="24"/>
        </w:rPr>
        <w:t>如忘记密码，可联系商学院教务办胡志海老师重置，联系电话：3</w:t>
      </w:r>
      <w:r w:rsidRPr="00175853">
        <w:rPr>
          <w:szCs w:val="24"/>
        </w:rPr>
        <w:t>9328097</w:t>
      </w:r>
    </w:p>
    <w:p w14:paraId="5AD0B9F7" w14:textId="11DCCE39" w:rsidR="00641D58" w:rsidRPr="000A381B" w:rsidRDefault="000A381B" w:rsidP="000A381B">
      <w:pPr>
        <w:ind w:firstLineChars="200" w:firstLine="482"/>
        <w:rPr>
          <w:b/>
          <w:szCs w:val="24"/>
        </w:rPr>
      </w:pPr>
      <w:r w:rsidRPr="000A381B">
        <w:rPr>
          <w:rFonts w:hint="eastAsia"/>
          <w:b/>
          <w:szCs w:val="24"/>
        </w:rPr>
        <w:t>四、</w:t>
      </w:r>
      <w:r w:rsidR="00641D58" w:rsidRPr="000A381B">
        <w:rPr>
          <w:rFonts w:hint="eastAsia"/>
          <w:b/>
          <w:szCs w:val="24"/>
        </w:rPr>
        <w:t>检测流程</w:t>
      </w:r>
    </w:p>
    <w:p w14:paraId="147B2BD3" w14:textId="4B2C89BA" w:rsidR="00641D58" w:rsidRPr="002A2F14" w:rsidRDefault="00EC2396" w:rsidP="00641D58">
      <w:pPr>
        <w:ind w:firstLineChars="200" w:firstLine="480"/>
        <w:rPr>
          <w:color w:val="FF0000"/>
          <w:szCs w:val="24"/>
        </w:rPr>
      </w:pPr>
      <w:r w:rsidRPr="002A2F14">
        <w:rPr>
          <w:rFonts w:hint="eastAsia"/>
          <w:color w:val="FF0000"/>
          <w:szCs w:val="24"/>
        </w:rPr>
        <w:t>1、</w:t>
      </w:r>
      <w:r w:rsidRPr="002A2F14">
        <w:rPr>
          <w:rFonts w:hint="eastAsia"/>
          <w:b/>
          <w:color w:val="FF0000"/>
          <w:szCs w:val="24"/>
        </w:rPr>
        <w:t>学生</w:t>
      </w:r>
      <w:r w:rsidR="00440529" w:rsidRPr="002A2F14">
        <w:rPr>
          <w:rFonts w:hint="eastAsia"/>
          <w:b/>
          <w:color w:val="FF0000"/>
          <w:szCs w:val="24"/>
        </w:rPr>
        <w:t>主要操作流程</w:t>
      </w:r>
      <w:r w:rsidR="00440529" w:rsidRPr="002A2F14">
        <w:rPr>
          <w:rFonts w:hint="eastAsia"/>
          <w:color w:val="FF0000"/>
          <w:szCs w:val="24"/>
        </w:rPr>
        <w:t>：</w:t>
      </w:r>
      <w:r w:rsidR="00965100" w:rsidRPr="002A2F14">
        <w:rPr>
          <w:rFonts w:hint="eastAsia"/>
          <w:color w:val="FF0000"/>
          <w:szCs w:val="24"/>
        </w:rPr>
        <w:t>登录网站</w:t>
      </w:r>
      <w:r w:rsidR="00440529" w:rsidRPr="002A2F14">
        <w:rPr>
          <w:rFonts w:hint="eastAsia"/>
          <w:color w:val="FF0000"/>
          <w:szCs w:val="24"/>
        </w:rPr>
        <w:t>-</w:t>
      </w:r>
      <w:r w:rsidR="00965100" w:rsidRPr="002A2F14">
        <w:rPr>
          <w:rFonts w:hint="eastAsia"/>
          <w:color w:val="FF0000"/>
          <w:szCs w:val="24"/>
        </w:rPr>
        <w:t>上传论文电子版</w:t>
      </w:r>
      <w:r w:rsidR="00440529" w:rsidRPr="002A2F14">
        <w:rPr>
          <w:rFonts w:hint="eastAsia"/>
          <w:color w:val="FF0000"/>
          <w:szCs w:val="24"/>
        </w:rPr>
        <w:t>-查看查重结果-报告指导老师，进一步修改完善</w:t>
      </w:r>
    </w:p>
    <w:p w14:paraId="15A665DF" w14:textId="14B25A0A" w:rsidR="00440529" w:rsidRPr="00E722E0" w:rsidRDefault="00440529" w:rsidP="00E722E0">
      <w:pPr>
        <w:ind w:firstLineChars="200" w:firstLine="480"/>
        <w:rPr>
          <w:color w:val="FF0000"/>
          <w:szCs w:val="24"/>
        </w:rPr>
      </w:pPr>
      <w:r w:rsidRPr="002A2F14">
        <w:rPr>
          <w:rFonts w:hint="eastAsia"/>
          <w:color w:val="FF0000"/>
          <w:szCs w:val="24"/>
        </w:rPr>
        <w:t>2、</w:t>
      </w:r>
      <w:r w:rsidRPr="002A2F14">
        <w:rPr>
          <w:rFonts w:hint="eastAsia"/>
          <w:b/>
          <w:color w:val="FF0000"/>
          <w:szCs w:val="24"/>
        </w:rPr>
        <w:t>教师主要操作流程</w:t>
      </w:r>
      <w:r w:rsidRPr="002A2F14">
        <w:rPr>
          <w:rFonts w:hint="eastAsia"/>
          <w:color w:val="FF0000"/>
          <w:szCs w:val="24"/>
        </w:rPr>
        <w:t>：登录网站-查看学生查重结果</w:t>
      </w:r>
      <w:r w:rsidR="002A2F14">
        <w:rPr>
          <w:rFonts w:hint="eastAsia"/>
          <w:color w:val="FF0000"/>
          <w:szCs w:val="24"/>
        </w:rPr>
        <w:t>并审阅</w:t>
      </w:r>
      <w:r w:rsidRPr="002A2F14">
        <w:rPr>
          <w:rFonts w:hint="eastAsia"/>
          <w:color w:val="FF0000"/>
          <w:szCs w:val="24"/>
        </w:rPr>
        <w:t>-指导学生修改</w:t>
      </w:r>
    </w:p>
    <w:p w14:paraId="544CF121" w14:textId="442C0547" w:rsidR="00641D58" w:rsidRPr="0048659A" w:rsidRDefault="00755F7A" w:rsidP="00641D58">
      <w:pPr>
        <w:ind w:firstLineChars="200" w:firstLine="480"/>
        <w:rPr>
          <w:szCs w:val="24"/>
        </w:rPr>
      </w:pPr>
      <w:r>
        <w:rPr>
          <w:rFonts w:hint="eastAsia"/>
          <w:szCs w:val="24"/>
        </w:rPr>
        <w:t>（1）</w:t>
      </w:r>
      <w:r w:rsidR="00641D58" w:rsidRPr="0048659A">
        <w:rPr>
          <w:szCs w:val="24"/>
        </w:rPr>
        <w:t>检测次数和时间安排：学生检测不超过3次（最后一次为最终检测结果），检测需在学院规定时间内前完成</w:t>
      </w:r>
      <w:r w:rsidRPr="0048659A">
        <w:rPr>
          <w:szCs w:val="24"/>
        </w:rPr>
        <w:t xml:space="preserve"> </w:t>
      </w:r>
    </w:p>
    <w:p w14:paraId="26CB50A9" w14:textId="6DEF6F33" w:rsidR="00641D58" w:rsidRPr="0048659A" w:rsidRDefault="00755F7A" w:rsidP="00641D58">
      <w:pPr>
        <w:ind w:firstLineChars="200" w:firstLine="480"/>
        <w:rPr>
          <w:szCs w:val="24"/>
        </w:rPr>
      </w:pPr>
      <w:r>
        <w:rPr>
          <w:rFonts w:hint="eastAsia"/>
          <w:szCs w:val="24"/>
        </w:rPr>
        <w:t>（2）</w:t>
      </w:r>
      <w:r w:rsidR="00641D58" w:rsidRPr="0048659A">
        <w:rPr>
          <w:szCs w:val="24"/>
        </w:rPr>
        <w:t>为避免检测结果的偏差，只对论文的主体部分进行检测，提交检测的论文应去除：</w:t>
      </w:r>
      <w:r w:rsidR="00641D58" w:rsidRPr="0048659A">
        <w:rPr>
          <w:szCs w:val="24"/>
        </w:rPr>
        <w:t>“</w:t>
      </w:r>
      <w:r w:rsidR="00641D58" w:rsidRPr="0048659A">
        <w:rPr>
          <w:szCs w:val="24"/>
        </w:rPr>
        <w:t>目录</w:t>
      </w:r>
      <w:r w:rsidR="00641D58" w:rsidRPr="0048659A">
        <w:rPr>
          <w:szCs w:val="24"/>
        </w:rPr>
        <w:t>”</w:t>
      </w:r>
      <w:r w:rsidR="00641D58" w:rsidRPr="0048659A">
        <w:rPr>
          <w:szCs w:val="24"/>
        </w:rPr>
        <w:t>、</w:t>
      </w:r>
      <w:r w:rsidR="00641D58" w:rsidRPr="0048659A">
        <w:rPr>
          <w:szCs w:val="24"/>
        </w:rPr>
        <w:t>“</w:t>
      </w:r>
      <w:r w:rsidR="00641D58" w:rsidRPr="0048659A">
        <w:rPr>
          <w:szCs w:val="24"/>
        </w:rPr>
        <w:t>诚信承诺</w:t>
      </w:r>
      <w:r w:rsidR="00641D58" w:rsidRPr="0048659A">
        <w:rPr>
          <w:szCs w:val="24"/>
        </w:rPr>
        <w:t>”</w:t>
      </w:r>
      <w:r w:rsidR="00641D58" w:rsidRPr="0048659A">
        <w:rPr>
          <w:szCs w:val="24"/>
        </w:rPr>
        <w:t>、</w:t>
      </w:r>
      <w:r w:rsidR="00641D58" w:rsidRPr="0048659A">
        <w:rPr>
          <w:szCs w:val="24"/>
        </w:rPr>
        <w:t>“</w:t>
      </w:r>
      <w:r w:rsidR="00641D58" w:rsidRPr="0048659A">
        <w:rPr>
          <w:szCs w:val="24"/>
        </w:rPr>
        <w:t>致谢</w:t>
      </w:r>
      <w:r w:rsidR="00641D58" w:rsidRPr="0048659A">
        <w:rPr>
          <w:szCs w:val="24"/>
        </w:rPr>
        <w:t>”</w:t>
      </w:r>
      <w:r w:rsidR="00641D58" w:rsidRPr="0048659A">
        <w:rPr>
          <w:szCs w:val="24"/>
        </w:rPr>
        <w:t>、</w:t>
      </w:r>
      <w:r w:rsidR="00641D58" w:rsidRPr="0048659A">
        <w:rPr>
          <w:szCs w:val="24"/>
        </w:rPr>
        <w:t>“</w:t>
      </w:r>
      <w:r w:rsidR="00641D58" w:rsidRPr="0048659A">
        <w:rPr>
          <w:szCs w:val="24"/>
        </w:rPr>
        <w:t>附录</w:t>
      </w:r>
      <w:r w:rsidR="00641D58" w:rsidRPr="0048659A">
        <w:rPr>
          <w:szCs w:val="24"/>
        </w:rPr>
        <w:t>”</w:t>
      </w:r>
      <w:r w:rsidR="00641D58" w:rsidRPr="0048659A">
        <w:rPr>
          <w:szCs w:val="24"/>
        </w:rPr>
        <w:t>等部分。</w:t>
      </w:r>
    </w:p>
    <w:p w14:paraId="60E23CC8" w14:textId="77777777" w:rsidR="00641D58" w:rsidRPr="0048659A" w:rsidRDefault="00641D58" w:rsidP="00641D58">
      <w:pPr>
        <w:ind w:firstLineChars="200" w:firstLine="480"/>
        <w:rPr>
          <w:szCs w:val="24"/>
        </w:rPr>
      </w:pPr>
      <w:r w:rsidRPr="0048659A">
        <w:rPr>
          <w:szCs w:val="24"/>
        </w:rPr>
        <w:t>3．检测毕业论文均需为word版本格式的电子版材料，电子文档命名为：专业+学号+姓名.doc，由学生上传检测，并截图打印最后一次检测报告。</w:t>
      </w:r>
    </w:p>
    <w:p w14:paraId="6242B93E" w14:textId="77777777" w:rsidR="00641D58" w:rsidRPr="00105147" w:rsidRDefault="00641D58" w:rsidP="00641D58">
      <w:pPr>
        <w:ind w:firstLineChars="200" w:firstLine="480"/>
        <w:rPr>
          <w:b/>
          <w:color w:val="FF0000"/>
          <w:szCs w:val="24"/>
        </w:rPr>
      </w:pPr>
      <w:r w:rsidRPr="0048659A">
        <w:rPr>
          <w:szCs w:val="24"/>
        </w:rPr>
        <w:t>4.指导教师审核。检测报告交指导教师，指导教师负责确保论文定稿和查重</w:t>
      </w:r>
      <w:r w:rsidRPr="0048659A">
        <w:rPr>
          <w:szCs w:val="24"/>
        </w:rPr>
        <w:lastRenderedPageBreak/>
        <w:t>报告所检论文是否一致，在检测报告首页签名确认并给予成绩。</w:t>
      </w:r>
      <w:r w:rsidRPr="00105147">
        <w:rPr>
          <w:b/>
          <w:color w:val="FF0000"/>
          <w:szCs w:val="24"/>
        </w:rPr>
        <w:t>检测报告随毕业论文定稿一并交学院存档。</w:t>
      </w:r>
    </w:p>
    <w:p w14:paraId="34C971A4" w14:textId="31234A8E" w:rsidR="00641D58" w:rsidRPr="00F47123" w:rsidRDefault="00F47123" w:rsidP="00641D58">
      <w:pPr>
        <w:ind w:firstLineChars="200" w:firstLine="482"/>
        <w:rPr>
          <w:b/>
          <w:szCs w:val="24"/>
        </w:rPr>
      </w:pPr>
      <w:r w:rsidRPr="00F47123">
        <w:rPr>
          <w:rFonts w:hint="eastAsia"/>
          <w:b/>
          <w:szCs w:val="24"/>
        </w:rPr>
        <w:t>五</w:t>
      </w:r>
      <w:r w:rsidR="00641D58" w:rsidRPr="00F47123">
        <w:rPr>
          <w:rFonts w:hint="eastAsia"/>
          <w:b/>
          <w:szCs w:val="24"/>
        </w:rPr>
        <w:t>、检测结果认定及处理办法</w:t>
      </w:r>
    </w:p>
    <w:p w14:paraId="2F196C8F" w14:textId="77777777" w:rsidR="00641D58" w:rsidRPr="0048659A" w:rsidRDefault="00641D58" w:rsidP="00641D58">
      <w:pPr>
        <w:ind w:firstLineChars="200" w:firstLine="482"/>
        <w:rPr>
          <w:szCs w:val="24"/>
        </w:rPr>
      </w:pPr>
      <w:r w:rsidRPr="00520839">
        <w:rPr>
          <w:rFonts w:hint="eastAsia"/>
          <w:b/>
          <w:color w:val="FF0000"/>
          <w:szCs w:val="24"/>
        </w:rPr>
        <w:t>检测结果以最后一次检测结果为准</w:t>
      </w:r>
      <w:r w:rsidRPr="0048659A">
        <w:rPr>
          <w:rFonts w:hint="eastAsia"/>
          <w:szCs w:val="24"/>
        </w:rPr>
        <w:t>，处理办法如下：</w:t>
      </w:r>
    </w:p>
    <w:p w14:paraId="7D666477" w14:textId="77777777" w:rsidR="00641D58" w:rsidRPr="0048659A" w:rsidRDefault="00641D58" w:rsidP="00641D58">
      <w:pPr>
        <w:ind w:firstLineChars="200" w:firstLine="480"/>
        <w:rPr>
          <w:szCs w:val="24"/>
        </w:rPr>
      </w:pPr>
      <w:r w:rsidRPr="0048659A">
        <w:rPr>
          <w:rFonts w:hint="eastAsia"/>
          <w:szCs w:val="24"/>
        </w:rPr>
        <w:t>检测结果一：“总文字重复率”≤</w:t>
      </w:r>
      <w:r w:rsidRPr="0048659A">
        <w:rPr>
          <w:szCs w:val="24"/>
        </w:rPr>
        <w:t>20%，通过检测，是否修改由指导教师或学生自定。</w:t>
      </w:r>
    </w:p>
    <w:p w14:paraId="5C29241D" w14:textId="77777777" w:rsidR="00641D58" w:rsidRPr="0048659A" w:rsidRDefault="00641D58" w:rsidP="00641D58">
      <w:pPr>
        <w:ind w:firstLineChars="200" w:firstLine="480"/>
        <w:rPr>
          <w:szCs w:val="24"/>
        </w:rPr>
      </w:pPr>
      <w:r w:rsidRPr="0048659A">
        <w:rPr>
          <w:rFonts w:hint="eastAsia"/>
          <w:szCs w:val="24"/>
        </w:rPr>
        <w:t>检测结果二：</w:t>
      </w:r>
      <w:r w:rsidRPr="0048659A">
        <w:rPr>
          <w:szCs w:val="24"/>
        </w:rPr>
        <w:t xml:space="preserve"> 20%&lt;</w:t>
      </w:r>
      <w:r w:rsidRPr="0048659A">
        <w:rPr>
          <w:szCs w:val="24"/>
        </w:rPr>
        <w:t>“</w:t>
      </w:r>
      <w:r w:rsidRPr="0048659A">
        <w:rPr>
          <w:szCs w:val="24"/>
        </w:rPr>
        <w:t>总文字重复率</w:t>
      </w:r>
      <w:r w:rsidRPr="0048659A">
        <w:rPr>
          <w:szCs w:val="24"/>
        </w:rPr>
        <w:t>”≤</w:t>
      </w:r>
      <w:r w:rsidRPr="0048659A">
        <w:rPr>
          <w:szCs w:val="24"/>
        </w:rPr>
        <w:t>50%，疑似抄袭，修改后可申请复检，复检通过后参加答辩或给予成绩。复检仍未通过，由学院毕业论文工作领导小组提交学院学术委员会进行鉴定作出结论，并报教务处备案。</w:t>
      </w:r>
    </w:p>
    <w:p w14:paraId="315B422E" w14:textId="25054618" w:rsidR="00641D58" w:rsidRPr="00520839" w:rsidRDefault="00641D58" w:rsidP="00641D58">
      <w:pPr>
        <w:ind w:firstLineChars="200" w:firstLine="482"/>
        <w:rPr>
          <w:b/>
          <w:color w:val="FF0000"/>
          <w:szCs w:val="24"/>
        </w:rPr>
      </w:pPr>
      <w:r w:rsidRPr="00520839">
        <w:rPr>
          <w:rFonts w:hint="eastAsia"/>
          <w:b/>
          <w:color w:val="FF0000"/>
          <w:szCs w:val="24"/>
        </w:rPr>
        <w:t>检测结果三：“总文字重复率”</w:t>
      </w:r>
      <w:r w:rsidRPr="00520839">
        <w:rPr>
          <w:b/>
          <w:color w:val="FF0000"/>
          <w:szCs w:val="24"/>
        </w:rPr>
        <w:t>&gt;50%，认定为抄袭，不能参加论文答辩，毕业论文成绩认定为</w:t>
      </w:r>
      <w:r w:rsidRPr="00520839">
        <w:rPr>
          <w:b/>
          <w:color w:val="FF0000"/>
          <w:szCs w:val="24"/>
        </w:rPr>
        <w:t>“</w:t>
      </w:r>
      <w:r w:rsidRPr="00520839">
        <w:rPr>
          <w:b/>
          <w:color w:val="FF0000"/>
          <w:szCs w:val="24"/>
        </w:rPr>
        <w:t>0</w:t>
      </w:r>
      <w:r w:rsidRPr="00520839">
        <w:rPr>
          <w:b/>
          <w:color w:val="FF0000"/>
          <w:szCs w:val="24"/>
        </w:rPr>
        <w:t>”</w:t>
      </w:r>
      <w:r w:rsidRPr="00520839">
        <w:rPr>
          <w:b/>
          <w:color w:val="FF0000"/>
          <w:szCs w:val="24"/>
        </w:rPr>
        <w:t>分。</w:t>
      </w:r>
    </w:p>
    <w:p w14:paraId="3BAC845F" w14:textId="7CAF4A9E" w:rsidR="00641D58" w:rsidRPr="00FC1F77" w:rsidRDefault="00FC1F77" w:rsidP="00641D58">
      <w:pPr>
        <w:ind w:firstLineChars="200" w:firstLine="482"/>
        <w:rPr>
          <w:b/>
          <w:szCs w:val="24"/>
        </w:rPr>
      </w:pPr>
      <w:r w:rsidRPr="00FC1F77">
        <w:rPr>
          <w:rFonts w:hint="eastAsia"/>
          <w:b/>
          <w:szCs w:val="24"/>
        </w:rPr>
        <w:t>六</w:t>
      </w:r>
      <w:r w:rsidR="00641D58" w:rsidRPr="00FC1F77">
        <w:rPr>
          <w:rFonts w:hint="eastAsia"/>
          <w:b/>
          <w:szCs w:val="24"/>
        </w:rPr>
        <w:t>、其他</w:t>
      </w:r>
    </w:p>
    <w:p w14:paraId="645F101E" w14:textId="423EECAD" w:rsidR="00641D58" w:rsidRPr="0048659A" w:rsidRDefault="00641D58" w:rsidP="00641D58">
      <w:pPr>
        <w:ind w:firstLineChars="200" w:firstLine="480"/>
        <w:rPr>
          <w:szCs w:val="24"/>
        </w:rPr>
      </w:pPr>
      <w:r w:rsidRPr="0048659A">
        <w:rPr>
          <w:szCs w:val="24"/>
        </w:rPr>
        <w:t>1.完成全部检测工作后，将学生检测结果导出并将结果纳入毕业审核指标之一，同时做好毕业论文定稿及检测结果材料的存档。</w:t>
      </w:r>
    </w:p>
    <w:p w14:paraId="64121253" w14:textId="4C2E1622" w:rsidR="00182344" w:rsidRDefault="00641D58" w:rsidP="00641D58">
      <w:pPr>
        <w:ind w:firstLineChars="200" w:firstLine="480"/>
        <w:rPr>
          <w:szCs w:val="24"/>
        </w:rPr>
      </w:pPr>
      <w:r w:rsidRPr="0048659A">
        <w:rPr>
          <w:szCs w:val="24"/>
        </w:rPr>
        <w:t>2．本系统只能用于学院本科生的毕业论文检测工作。所有使用人员在系统使用过程中，须对用户信息、检测内容、检测结果等严格保密，严禁使用该系统进行收费检测或对其他论文进行检测。</w:t>
      </w:r>
    </w:p>
    <w:p w14:paraId="1F13F583" w14:textId="33E6AE96" w:rsidR="001C3E43" w:rsidRDefault="001C3E43" w:rsidP="001C3E43">
      <w:pPr>
        <w:ind w:firstLineChars="200" w:firstLine="480"/>
        <w:jc w:val="right"/>
        <w:rPr>
          <w:szCs w:val="24"/>
        </w:rPr>
      </w:pPr>
      <w:r>
        <w:rPr>
          <w:rFonts w:hint="eastAsia"/>
          <w:szCs w:val="24"/>
        </w:rPr>
        <w:t>商学院</w:t>
      </w:r>
    </w:p>
    <w:p w14:paraId="33C472F4" w14:textId="571457E8" w:rsidR="001C3E43" w:rsidRPr="0048659A" w:rsidRDefault="001C3E43" w:rsidP="001C3E43">
      <w:pPr>
        <w:ind w:firstLineChars="200" w:firstLine="480"/>
        <w:jc w:val="right"/>
        <w:rPr>
          <w:szCs w:val="24"/>
        </w:rPr>
      </w:pPr>
      <w:r>
        <w:rPr>
          <w:rFonts w:hint="eastAsia"/>
          <w:szCs w:val="24"/>
        </w:rPr>
        <w:t>2</w:t>
      </w:r>
      <w:r>
        <w:rPr>
          <w:szCs w:val="24"/>
        </w:rPr>
        <w:t>018</w:t>
      </w:r>
      <w:r>
        <w:rPr>
          <w:rFonts w:hint="eastAsia"/>
          <w:szCs w:val="24"/>
        </w:rPr>
        <w:t>年3月</w:t>
      </w:r>
      <w:r w:rsidR="00C2140C">
        <w:rPr>
          <w:szCs w:val="24"/>
        </w:rPr>
        <w:t>6</w:t>
      </w:r>
      <w:bookmarkStart w:id="1" w:name="_GoBack"/>
      <w:bookmarkEnd w:id="1"/>
      <w:r>
        <w:rPr>
          <w:rFonts w:hint="eastAsia"/>
          <w:szCs w:val="24"/>
        </w:rPr>
        <w:t>日</w:t>
      </w:r>
    </w:p>
    <w:sectPr w:rsidR="001C3E43" w:rsidRPr="0048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13A08"/>
    <w:multiLevelType w:val="hybridMultilevel"/>
    <w:tmpl w:val="589CC98E"/>
    <w:lvl w:ilvl="0" w:tplc="5AF603C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7B"/>
    <w:rsid w:val="00006081"/>
    <w:rsid w:val="00026F53"/>
    <w:rsid w:val="000A381B"/>
    <w:rsid w:val="00105147"/>
    <w:rsid w:val="00132E70"/>
    <w:rsid w:val="00175853"/>
    <w:rsid w:val="00182344"/>
    <w:rsid w:val="001A31D3"/>
    <w:rsid w:val="001C3E43"/>
    <w:rsid w:val="001C3FA0"/>
    <w:rsid w:val="001C5EE0"/>
    <w:rsid w:val="002A2F14"/>
    <w:rsid w:val="00320A44"/>
    <w:rsid w:val="003D4FFA"/>
    <w:rsid w:val="003E632B"/>
    <w:rsid w:val="00440529"/>
    <w:rsid w:val="004708E4"/>
    <w:rsid w:val="0048659A"/>
    <w:rsid w:val="004B3305"/>
    <w:rsid w:val="004B6716"/>
    <w:rsid w:val="004B6EC4"/>
    <w:rsid w:val="004B7173"/>
    <w:rsid w:val="00520839"/>
    <w:rsid w:val="00597723"/>
    <w:rsid w:val="005B0890"/>
    <w:rsid w:val="005E4731"/>
    <w:rsid w:val="006257AF"/>
    <w:rsid w:val="00641D58"/>
    <w:rsid w:val="00691854"/>
    <w:rsid w:val="006A4D9A"/>
    <w:rsid w:val="007332BC"/>
    <w:rsid w:val="00752E62"/>
    <w:rsid w:val="00755F7A"/>
    <w:rsid w:val="007E71C5"/>
    <w:rsid w:val="007F4618"/>
    <w:rsid w:val="00815071"/>
    <w:rsid w:val="0085200C"/>
    <w:rsid w:val="00865638"/>
    <w:rsid w:val="0087727B"/>
    <w:rsid w:val="008F4F0F"/>
    <w:rsid w:val="009039AA"/>
    <w:rsid w:val="00960C65"/>
    <w:rsid w:val="00965100"/>
    <w:rsid w:val="009937D8"/>
    <w:rsid w:val="009D4064"/>
    <w:rsid w:val="009E11CC"/>
    <w:rsid w:val="00A24FB0"/>
    <w:rsid w:val="00A715F2"/>
    <w:rsid w:val="00A76AC4"/>
    <w:rsid w:val="00B239C7"/>
    <w:rsid w:val="00B31E76"/>
    <w:rsid w:val="00B63EE3"/>
    <w:rsid w:val="00B7547B"/>
    <w:rsid w:val="00B76897"/>
    <w:rsid w:val="00C14C0B"/>
    <w:rsid w:val="00C2140C"/>
    <w:rsid w:val="00C871C1"/>
    <w:rsid w:val="00CE0D3F"/>
    <w:rsid w:val="00D238C2"/>
    <w:rsid w:val="00D43C91"/>
    <w:rsid w:val="00D76A2D"/>
    <w:rsid w:val="00DD7032"/>
    <w:rsid w:val="00E722E0"/>
    <w:rsid w:val="00E80331"/>
    <w:rsid w:val="00EC2396"/>
    <w:rsid w:val="00EC57F6"/>
    <w:rsid w:val="00F12D18"/>
    <w:rsid w:val="00F32B58"/>
    <w:rsid w:val="00F47123"/>
    <w:rsid w:val="00F71C64"/>
    <w:rsid w:val="00FC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9063"/>
  <w15:chartTrackingRefBased/>
  <w15:docId w15:val="{A4E4CA26-8F37-4D36-8F68-9AB3FB48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Theme="minorHAnsi" w:cstheme="minorBidi"/>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3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dcterms:created xsi:type="dcterms:W3CDTF">2018-03-04T09:46:00Z</dcterms:created>
  <dcterms:modified xsi:type="dcterms:W3CDTF">2018-03-06T00:33:00Z</dcterms:modified>
</cp:coreProperties>
</file>